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C3" w:rsidRDefault="00D269B2">
      <w:pPr>
        <w:widowControl/>
        <w:spacing w:before="150" w:after="150" w:line="380" w:lineRule="atLeast"/>
        <w:jc w:val="left"/>
        <w:rPr>
          <w:rFonts w:ascii="宋体" w:hAnsi="宋体" w:cs="宋体"/>
          <w:b/>
          <w:bCs/>
          <w:spacing w:val="-2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spacing w:val="-20"/>
          <w:kern w:val="0"/>
          <w:sz w:val="28"/>
          <w:szCs w:val="28"/>
        </w:rPr>
        <w:t>附件一</w:t>
      </w:r>
    </w:p>
    <w:p w:rsidR="00971AC3" w:rsidRDefault="00C330E4">
      <w:pPr>
        <w:widowControl/>
        <w:spacing w:before="150" w:after="150" w:line="380" w:lineRule="atLeast"/>
        <w:jc w:val="center"/>
        <w:rPr>
          <w:rFonts w:ascii="Verdana" w:hAnsi="Verdana" w:cs="宋体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“</w:t>
      </w:r>
      <w:r w:rsidR="00D269B2"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徕卡杯</w:t>
      </w:r>
      <w:r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”</w:t>
      </w:r>
      <w:bookmarkStart w:id="0" w:name="_GoBack"/>
      <w:bookmarkEnd w:id="0"/>
      <w:r w:rsidR="00D269B2"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工程测量</w:t>
      </w:r>
      <w:r w:rsidR="00D269B2"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技</w:t>
      </w:r>
      <w:r w:rsidR="00D269B2">
        <w:rPr>
          <w:rFonts w:ascii="宋体" w:hAnsi="宋体" w:cs="宋体" w:hint="eastAsia"/>
          <w:b/>
          <w:bCs/>
          <w:spacing w:val="-20"/>
          <w:kern w:val="0"/>
          <w:sz w:val="32"/>
          <w:szCs w:val="32"/>
        </w:rPr>
        <w:t>能竞赛比赛内容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水准测量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1.1</w:t>
      </w:r>
      <w:r>
        <w:rPr>
          <w:rFonts w:hint="eastAsia"/>
          <w:sz w:val="24"/>
        </w:rPr>
        <w:t>水准路线的布设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事先布设有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条闭合水准路线，分别称为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线。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条闭合水准路线均包含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个已知点、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个未知点组成，构成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个测段。已知点统一编号为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，未知点依次编号为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。比如闭合水准路线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线，点的编号为：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已知点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B1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未知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C1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未知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D1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未知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线的已知点的高程均假设为</w:t>
      </w:r>
      <w:r>
        <w:rPr>
          <w:rFonts w:hint="eastAsia"/>
          <w:sz w:val="24"/>
        </w:rPr>
        <w:t>65.000</w:t>
      </w:r>
      <w:r>
        <w:rPr>
          <w:rFonts w:hint="eastAsia"/>
          <w:sz w:val="24"/>
        </w:rPr>
        <w:t>。这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条闭合水准路线赛前统一明示给参赛小组。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条闭合水准路线的走向、长度基本一样。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参赛小组采用抽签的方法，一旦抽签选定某一水准路线，只能观测某线路。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1.2</w:t>
      </w:r>
      <w:r>
        <w:rPr>
          <w:rFonts w:hint="eastAsia"/>
          <w:sz w:val="24"/>
        </w:rPr>
        <w:t>、水准路线的观测要求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参赛小组的组成：一个观测员、一个记录员、两个司尺员。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选用仪器：选用一台</w:t>
      </w:r>
      <w:r>
        <w:rPr>
          <w:rFonts w:hint="eastAsia"/>
          <w:sz w:val="24"/>
        </w:rPr>
        <w:t>DS3</w:t>
      </w:r>
      <w:r>
        <w:rPr>
          <w:rFonts w:hint="eastAsia"/>
          <w:sz w:val="24"/>
        </w:rPr>
        <w:t>水准仪、一对</w:t>
      </w:r>
      <w:r>
        <w:rPr>
          <w:rFonts w:hint="eastAsia"/>
          <w:sz w:val="24"/>
        </w:rPr>
        <w:t>3M</w:t>
      </w:r>
      <w:r>
        <w:rPr>
          <w:rFonts w:hint="eastAsia"/>
          <w:sz w:val="24"/>
        </w:rPr>
        <w:t>水准塔尺、一对尺垫。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观测要求：直读视距、一次仪器高、观测水准尺的单面中丝；要求仪器到前后观测点的距离大致相等；要求每人独立观测一个测段，观测员、记录员、前视员、</w:t>
      </w:r>
      <w:proofErr w:type="gramStart"/>
      <w:r>
        <w:rPr>
          <w:rFonts w:hint="eastAsia"/>
          <w:sz w:val="24"/>
        </w:rPr>
        <w:t>后视员依次</w:t>
      </w:r>
      <w:proofErr w:type="gramEnd"/>
      <w:r>
        <w:rPr>
          <w:rFonts w:hint="eastAsia"/>
          <w:sz w:val="24"/>
        </w:rPr>
        <w:t>充当。</w:t>
      </w:r>
      <w:r>
        <w:rPr>
          <w:rFonts w:hint="eastAsia"/>
          <w:sz w:val="24"/>
        </w:rPr>
        <w:t>要求提交数据记录表，计算高差闭合差。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1.3</w:t>
      </w:r>
      <w:r>
        <w:rPr>
          <w:rFonts w:hint="eastAsia"/>
          <w:sz w:val="24"/>
        </w:rPr>
        <w:t>、比赛场地：创新创业学院周边</w:t>
      </w:r>
    </w:p>
    <w:p w:rsidR="00971AC3" w:rsidRDefault="00D269B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边角测量</w:t>
      </w:r>
    </w:p>
    <w:p w:rsidR="00971AC3" w:rsidRDefault="00D269B2">
      <w:pPr>
        <w:numPr>
          <w:ilvl w:val="1"/>
          <w:numId w:val="1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事先布设有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条闭合</w:t>
      </w:r>
      <w:r>
        <w:rPr>
          <w:rFonts w:hint="eastAsia"/>
          <w:sz w:val="24"/>
        </w:rPr>
        <w:t>导线</w:t>
      </w:r>
      <w:r>
        <w:rPr>
          <w:rFonts w:hint="eastAsia"/>
          <w:sz w:val="24"/>
        </w:rPr>
        <w:t>，分别称为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线、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线。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条闭合</w:t>
      </w:r>
      <w:r>
        <w:rPr>
          <w:rFonts w:hint="eastAsia"/>
          <w:sz w:val="24"/>
        </w:rPr>
        <w:t>导线</w:t>
      </w:r>
      <w:r>
        <w:rPr>
          <w:rFonts w:hint="eastAsia"/>
          <w:sz w:val="24"/>
        </w:rPr>
        <w:t>均包含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个点</w:t>
      </w:r>
      <w:r>
        <w:rPr>
          <w:rFonts w:hint="eastAsia"/>
          <w:sz w:val="24"/>
        </w:rPr>
        <w:t>。比如闭合</w:t>
      </w:r>
      <w:r>
        <w:rPr>
          <w:rFonts w:hint="eastAsia"/>
          <w:sz w:val="24"/>
        </w:rPr>
        <w:t>导线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线，点的编号为：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B1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D1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>要求用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测回方法观测多边形内角，对各边长距离进行往返观测。要求提交数据记录表，计算角度闭合差。</w:t>
      </w:r>
    </w:p>
    <w:p w:rsidR="00971AC3" w:rsidRDefault="00D269B2">
      <w:pPr>
        <w:numPr>
          <w:ilvl w:val="1"/>
          <w:numId w:val="1"/>
        </w:num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比赛场地：弘</w:t>
      </w:r>
      <w:proofErr w:type="gramStart"/>
      <w:r>
        <w:rPr>
          <w:rFonts w:hint="eastAsia"/>
          <w:sz w:val="24"/>
        </w:rPr>
        <w:t>毅广场</w:t>
      </w:r>
      <w:proofErr w:type="gramEnd"/>
      <w:r>
        <w:rPr>
          <w:rFonts w:hint="eastAsia"/>
          <w:sz w:val="24"/>
        </w:rPr>
        <w:t>周边</w:t>
      </w:r>
    </w:p>
    <w:p w:rsidR="00971AC3" w:rsidRDefault="00971AC3" w:rsidP="00C330E4">
      <w:pPr>
        <w:spacing w:line="360" w:lineRule="auto"/>
        <w:ind w:leftChars="200" w:left="420"/>
        <w:jc w:val="left"/>
        <w:rPr>
          <w:sz w:val="24"/>
        </w:rPr>
      </w:pPr>
    </w:p>
    <w:p w:rsidR="00971AC3" w:rsidRDefault="00971AC3" w:rsidP="00C330E4">
      <w:pPr>
        <w:spacing w:line="360" w:lineRule="auto"/>
        <w:ind w:leftChars="200" w:left="420"/>
        <w:jc w:val="left"/>
        <w:rPr>
          <w:sz w:val="24"/>
        </w:rPr>
      </w:pPr>
    </w:p>
    <w:p w:rsidR="00971AC3" w:rsidRDefault="00971AC3" w:rsidP="00C330E4">
      <w:pPr>
        <w:spacing w:line="360" w:lineRule="auto"/>
        <w:ind w:leftChars="200" w:left="420"/>
        <w:jc w:val="left"/>
        <w:rPr>
          <w:sz w:val="24"/>
        </w:rPr>
      </w:pPr>
    </w:p>
    <w:p w:rsidR="00971AC3" w:rsidRDefault="00971AC3" w:rsidP="00C330E4">
      <w:pPr>
        <w:spacing w:line="360" w:lineRule="auto"/>
        <w:ind w:leftChars="200" w:left="420"/>
        <w:jc w:val="left"/>
        <w:rPr>
          <w:sz w:val="24"/>
        </w:rPr>
      </w:pPr>
    </w:p>
    <w:tbl>
      <w:tblPr>
        <w:tblpPr w:leftFromText="180" w:rightFromText="180" w:vertAnchor="page" w:horzAnchor="page" w:tblpXSpec="center" w:tblpY="1721"/>
        <w:tblW w:w="9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735"/>
        <w:gridCol w:w="720"/>
        <w:gridCol w:w="1620"/>
        <w:gridCol w:w="1620"/>
        <w:gridCol w:w="1620"/>
        <w:gridCol w:w="753"/>
        <w:gridCol w:w="1987"/>
      </w:tblGrid>
      <w:tr w:rsidR="00971AC3">
        <w:trPr>
          <w:trHeight w:val="697"/>
          <w:jc w:val="center"/>
        </w:trPr>
        <w:tc>
          <w:tcPr>
            <w:tcW w:w="947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71AC3" w:rsidRDefault="00D269B2">
            <w:pPr>
              <w:spacing w:line="460" w:lineRule="exact"/>
              <w:jc w:val="center"/>
              <w:rPr>
                <w:rFonts w:eastAsia="华文新魏"/>
                <w:sz w:val="28"/>
                <w:szCs w:val="32"/>
              </w:rPr>
            </w:pPr>
            <w:r>
              <w:rPr>
                <w:rFonts w:eastAsia="华文新魏" w:hint="eastAsia"/>
                <w:sz w:val="28"/>
                <w:szCs w:val="32"/>
              </w:rPr>
              <w:lastRenderedPageBreak/>
              <w:t>测回法</w:t>
            </w:r>
            <w:r>
              <w:rPr>
                <w:rFonts w:ascii="华文新魏" w:eastAsia="华文新魏" w:hAnsi="宋体" w:hint="eastAsia"/>
                <w:sz w:val="28"/>
                <w:szCs w:val="32"/>
              </w:rPr>
              <w:t>水平角观测及水平距离观测</w:t>
            </w:r>
            <w:r>
              <w:rPr>
                <w:rFonts w:eastAsia="华文新魏" w:hint="eastAsia"/>
                <w:sz w:val="28"/>
                <w:szCs w:val="32"/>
              </w:rPr>
              <w:t>记录表</w:t>
            </w:r>
          </w:p>
          <w:p w:rsidR="00971AC3" w:rsidRDefault="00D269B2">
            <w:pPr>
              <w:spacing w:line="460" w:lineRule="exact"/>
            </w:pPr>
            <w:r>
              <w:rPr>
                <w:rFonts w:ascii="宋体" w:hAnsi="宋体" w:hint="eastAsia"/>
                <w:w w:val="90"/>
                <w:sz w:val="24"/>
              </w:rPr>
              <w:t>仪器型号：</w:t>
            </w:r>
            <w:r>
              <w:rPr>
                <w:rFonts w:ascii="宋体" w:hAnsi="宋体" w:hint="eastAsia"/>
                <w:b/>
                <w:w w:val="9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观测日期：</w:t>
            </w:r>
            <w:r>
              <w:rPr>
                <w:rFonts w:ascii="宋体" w:hAnsi="宋体" w:hint="eastAsia"/>
                <w:b/>
                <w:w w:val="90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w w:val="90"/>
                <w:sz w:val="24"/>
              </w:rPr>
              <w:t>观测：</w:t>
            </w:r>
            <w:r>
              <w:rPr>
                <w:rFonts w:ascii="宋体" w:hAnsi="宋体" w:hint="eastAsia"/>
                <w:b/>
                <w:w w:val="90"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w w:val="9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w w:val="90"/>
                <w:sz w:val="24"/>
                <w:u w:val="single"/>
              </w:rPr>
              <w:t xml:space="preserve">            </w:t>
            </w:r>
          </w:p>
        </w:tc>
      </w:tr>
      <w:tr w:rsidR="00971AC3">
        <w:trPr>
          <w:trHeight w:val="697"/>
          <w:jc w:val="center"/>
        </w:trPr>
        <w:tc>
          <w:tcPr>
            <w:tcW w:w="420" w:type="dxa"/>
            <w:vAlign w:val="center"/>
          </w:tcPr>
          <w:p w:rsidR="00971AC3" w:rsidRDefault="00D269B2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测站</w:t>
            </w:r>
          </w:p>
        </w:tc>
        <w:tc>
          <w:tcPr>
            <w:tcW w:w="735" w:type="dxa"/>
            <w:vAlign w:val="center"/>
          </w:tcPr>
          <w:p w:rsidR="00971AC3" w:rsidRDefault="00D269B2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竖盘位置</w:t>
            </w:r>
            <w:proofErr w:type="gramEnd"/>
          </w:p>
        </w:tc>
        <w:tc>
          <w:tcPr>
            <w:tcW w:w="720" w:type="dxa"/>
            <w:vAlign w:val="center"/>
          </w:tcPr>
          <w:p w:rsidR="00971AC3" w:rsidRDefault="00D269B2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目标</w:t>
            </w:r>
          </w:p>
        </w:tc>
        <w:tc>
          <w:tcPr>
            <w:tcW w:w="1620" w:type="dxa"/>
            <w:vAlign w:val="center"/>
          </w:tcPr>
          <w:p w:rsidR="00971AC3" w:rsidRDefault="00D269B2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水平度盘读数</w:t>
            </w:r>
          </w:p>
          <w:p w:rsidR="00971AC3" w:rsidRDefault="00D269B2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（°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′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″）</w:t>
            </w:r>
          </w:p>
        </w:tc>
        <w:tc>
          <w:tcPr>
            <w:tcW w:w="1620" w:type="dxa"/>
            <w:vAlign w:val="center"/>
          </w:tcPr>
          <w:p w:rsidR="00971AC3" w:rsidRDefault="00D269B2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半测回角值</w:t>
            </w:r>
          </w:p>
          <w:p w:rsidR="00971AC3" w:rsidRDefault="00D269B2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（°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′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″）</w:t>
            </w:r>
          </w:p>
        </w:tc>
        <w:tc>
          <w:tcPr>
            <w:tcW w:w="1620" w:type="dxa"/>
            <w:vAlign w:val="center"/>
          </w:tcPr>
          <w:p w:rsidR="00971AC3" w:rsidRDefault="00D269B2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一测回角值</w:t>
            </w:r>
          </w:p>
          <w:p w:rsidR="00971AC3" w:rsidRDefault="00D269B2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（°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′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″）</w:t>
            </w:r>
          </w:p>
        </w:tc>
        <w:tc>
          <w:tcPr>
            <w:tcW w:w="753" w:type="dxa"/>
            <w:vAlign w:val="center"/>
          </w:tcPr>
          <w:p w:rsidR="00971AC3" w:rsidRDefault="00D269B2"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平距</w:t>
            </w:r>
          </w:p>
          <w:p w:rsidR="00971AC3" w:rsidRDefault="00D269B2"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（</w:t>
            </w:r>
            <w:r>
              <w:rPr>
                <w:rFonts w:cs="宋体" w:hint="eastAsia"/>
                <w:kern w:val="0"/>
                <w:szCs w:val="21"/>
              </w:rPr>
              <w:t>m</w:t>
            </w:r>
            <w:r>
              <w:rPr>
                <w:rFonts w:cs="宋体" w:hint="eastAsia"/>
                <w:kern w:val="0"/>
                <w:szCs w:val="21"/>
              </w:rPr>
              <w:t>）</w:t>
            </w:r>
          </w:p>
        </w:tc>
        <w:tc>
          <w:tcPr>
            <w:tcW w:w="1987" w:type="dxa"/>
            <w:vAlign w:val="center"/>
          </w:tcPr>
          <w:p w:rsidR="00971AC3" w:rsidRDefault="00D269B2">
            <w:pPr>
              <w:widowControl/>
              <w:spacing w:before="100" w:beforeAutospacing="1" w:after="100" w:afterAutospacing="1" w:line="300" w:lineRule="exac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备注</w:t>
            </w:r>
          </w:p>
          <w:p w:rsidR="00971AC3" w:rsidRDefault="00971AC3">
            <w:pPr>
              <w:widowControl/>
              <w:spacing w:before="100" w:beforeAutospacing="1" w:after="100" w:afterAutospacing="1" w:line="30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D269B2">
            <w:pPr>
              <w:widowControl/>
              <w:spacing w:before="100" w:beforeAutospacing="1" w:after="100" w:afterAutospacing="1"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观测员</w:t>
            </w: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D269B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记录员</w:t>
            </w: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D269B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开始时间：</w:t>
            </w: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D269B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观测用时：</w:t>
            </w: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val="371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 w:val="restart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426"/>
          <w:jc w:val="center"/>
        </w:trPr>
        <w:tc>
          <w:tcPr>
            <w:tcW w:w="4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5" w:type="dxa"/>
            <w:vMerge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971AC3" w:rsidRDefault="00971AC3">
            <w:pPr>
              <w:widowControl/>
              <w:spacing w:before="100" w:beforeAutospacing="1" w:after="100" w:afterAutospacing="1" w:line="300" w:lineRule="exact"/>
              <w:ind w:left="6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7" w:type="dxa"/>
          </w:tcPr>
          <w:p w:rsidR="00971AC3" w:rsidRDefault="00971AC3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71AC3">
        <w:trPr>
          <w:trHeight w:hRule="exact" w:val="426"/>
          <w:jc w:val="center"/>
        </w:trPr>
        <w:tc>
          <w:tcPr>
            <w:tcW w:w="9475" w:type="dxa"/>
            <w:gridSpan w:val="8"/>
            <w:tcBorders>
              <w:bottom w:val="single" w:sz="4" w:space="0" w:color="auto"/>
            </w:tcBorders>
            <w:vAlign w:val="center"/>
          </w:tcPr>
          <w:p w:rsidR="00971AC3" w:rsidRDefault="00D269B2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角度闭合差：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开始时间：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结束时间：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比赛用时：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</w:p>
        </w:tc>
      </w:tr>
    </w:tbl>
    <w:p w:rsidR="00971AC3" w:rsidRDefault="00D269B2">
      <w:pPr>
        <w:spacing w:line="460" w:lineRule="exact"/>
        <w:rPr>
          <w:rFonts w:eastAsia="华文新魏"/>
          <w:bCs/>
          <w:szCs w:val="21"/>
        </w:rPr>
      </w:pPr>
      <w:r>
        <w:rPr>
          <w:rFonts w:eastAsia="华文新魏" w:hint="eastAsia"/>
          <w:bCs/>
          <w:szCs w:val="21"/>
        </w:rPr>
        <w:t>技术要求：</w:t>
      </w:r>
      <w:r>
        <w:rPr>
          <w:rFonts w:eastAsia="华文新魏" w:hint="eastAsia"/>
          <w:bCs/>
          <w:szCs w:val="21"/>
        </w:rPr>
        <w:t>1</w:t>
      </w:r>
      <w:r>
        <w:rPr>
          <w:rFonts w:eastAsia="华文新魏" w:hint="eastAsia"/>
          <w:bCs/>
          <w:szCs w:val="21"/>
        </w:rPr>
        <w:t>、仪器安置，对中误差不超过</w:t>
      </w:r>
      <w:r>
        <w:rPr>
          <w:rFonts w:eastAsia="华文新魏" w:hint="eastAsia"/>
          <w:bCs/>
          <w:szCs w:val="21"/>
        </w:rPr>
        <w:t>2mm,</w:t>
      </w:r>
      <w:r>
        <w:rPr>
          <w:rFonts w:eastAsia="华文新魏" w:hint="eastAsia"/>
          <w:bCs/>
          <w:szCs w:val="21"/>
        </w:rPr>
        <w:t>管气泡偏离中心不超过</w:t>
      </w:r>
      <w:r>
        <w:rPr>
          <w:rFonts w:eastAsia="华文新魏" w:hint="eastAsia"/>
          <w:bCs/>
          <w:szCs w:val="21"/>
        </w:rPr>
        <w:t>2</w:t>
      </w:r>
      <w:r>
        <w:rPr>
          <w:rFonts w:eastAsia="华文新魏" w:hint="eastAsia"/>
          <w:bCs/>
          <w:szCs w:val="21"/>
        </w:rPr>
        <w:t>格</w:t>
      </w:r>
      <w:r>
        <w:rPr>
          <w:rFonts w:eastAsia="华文新魏" w:hint="eastAsia"/>
          <w:bCs/>
          <w:szCs w:val="21"/>
        </w:rPr>
        <w:t>.</w:t>
      </w:r>
    </w:p>
    <w:p w:rsidR="00971AC3" w:rsidRDefault="00D269B2">
      <w:pPr>
        <w:numPr>
          <w:ilvl w:val="0"/>
          <w:numId w:val="2"/>
        </w:numPr>
        <w:spacing w:line="460" w:lineRule="exact"/>
        <w:rPr>
          <w:rFonts w:eastAsia="华文新魏"/>
          <w:bCs/>
          <w:szCs w:val="21"/>
        </w:rPr>
      </w:pPr>
      <w:r>
        <w:rPr>
          <w:rFonts w:eastAsia="华文新魏" w:hint="eastAsia"/>
          <w:bCs/>
          <w:szCs w:val="21"/>
        </w:rPr>
        <w:t>同一角度，</w:t>
      </w:r>
      <w:proofErr w:type="gramStart"/>
      <w:r>
        <w:rPr>
          <w:rFonts w:eastAsia="华文新魏" w:hint="eastAsia"/>
          <w:bCs/>
          <w:szCs w:val="21"/>
        </w:rPr>
        <w:t>一</w:t>
      </w:r>
      <w:proofErr w:type="gramEnd"/>
      <w:r>
        <w:rPr>
          <w:rFonts w:eastAsia="华文新魏" w:hint="eastAsia"/>
          <w:bCs/>
          <w:szCs w:val="21"/>
        </w:rPr>
        <w:t>测回内上下半测回之差不超过</w:t>
      </w:r>
      <w:r>
        <w:rPr>
          <w:rFonts w:eastAsia="华文新魏" w:hint="eastAsia"/>
          <w:bCs/>
          <w:szCs w:val="21"/>
        </w:rPr>
        <w:t>30</w:t>
      </w:r>
      <w:r>
        <w:rPr>
          <w:rFonts w:eastAsia="华文新魏" w:hint="eastAsia"/>
          <w:bCs/>
          <w:szCs w:val="21"/>
        </w:rPr>
        <w:t>秒。</w:t>
      </w:r>
    </w:p>
    <w:p w:rsidR="00971AC3" w:rsidRDefault="00D269B2">
      <w:pPr>
        <w:numPr>
          <w:ilvl w:val="0"/>
          <w:numId w:val="2"/>
        </w:numPr>
        <w:spacing w:line="460" w:lineRule="exact"/>
        <w:rPr>
          <w:rFonts w:eastAsia="华文新魏"/>
          <w:bCs/>
          <w:szCs w:val="21"/>
        </w:rPr>
      </w:pPr>
      <w:r>
        <w:rPr>
          <w:rFonts w:eastAsia="华文新魏" w:hint="eastAsia"/>
          <w:bCs/>
          <w:szCs w:val="21"/>
        </w:rPr>
        <w:t>本实验要求每个同学独立观测水平角一个，观测</w:t>
      </w:r>
      <w:proofErr w:type="gramStart"/>
      <w:r>
        <w:rPr>
          <w:rFonts w:eastAsia="华文新魏" w:hint="eastAsia"/>
          <w:bCs/>
          <w:szCs w:val="21"/>
        </w:rPr>
        <w:t>一</w:t>
      </w:r>
      <w:proofErr w:type="gramEnd"/>
      <w:r>
        <w:rPr>
          <w:rFonts w:eastAsia="华文新魏" w:hint="eastAsia"/>
          <w:bCs/>
          <w:szCs w:val="21"/>
        </w:rPr>
        <w:t>测回。</w:t>
      </w:r>
    </w:p>
    <w:p w:rsidR="00971AC3" w:rsidRDefault="00D269B2">
      <w:pPr>
        <w:numPr>
          <w:ilvl w:val="0"/>
          <w:numId w:val="2"/>
        </w:numPr>
        <w:spacing w:line="460" w:lineRule="exact"/>
        <w:rPr>
          <w:rFonts w:eastAsia="华文新魏"/>
          <w:bCs/>
          <w:szCs w:val="21"/>
        </w:rPr>
      </w:pPr>
      <w:r>
        <w:rPr>
          <w:rFonts w:eastAsia="华文新魏" w:hint="eastAsia"/>
          <w:bCs/>
          <w:szCs w:val="21"/>
        </w:rPr>
        <w:t>每人观测次序为：观测员、记录员、前视员、后视员。观测方向为顺时针方向。</w:t>
      </w:r>
    </w:p>
    <w:p w:rsidR="00971AC3" w:rsidRDefault="00971AC3" w:rsidP="00C330E4">
      <w:pPr>
        <w:spacing w:line="360" w:lineRule="auto"/>
        <w:ind w:leftChars="200" w:left="420"/>
        <w:jc w:val="left"/>
        <w:rPr>
          <w:sz w:val="24"/>
        </w:rPr>
      </w:pPr>
    </w:p>
    <w:p w:rsidR="00971AC3" w:rsidRDefault="00D269B2">
      <w:pPr>
        <w:jc w:val="center"/>
        <w:rPr>
          <w:rFonts w:ascii="黑体" w:eastAsia="黑体"/>
          <w:szCs w:val="21"/>
        </w:rPr>
      </w:pPr>
      <w:r>
        <w:rPr>
          <w:rFonts w:ascii="黑体" w:eastAsia="黑体" w:hint="eastAsia"/>
          <w:szCs w:val="21"/>
        </w:rPr>
        <w:lastRenderedPageBreak/>
        <w:t>等外水准测量记录表</w:t>
      </w:r>
    </w:p>
    <w:p w:rsidR="00971AC3" w:rsidRDefault="00D269B2">
      <w:pPr>
        <w:rPr>
          <w:rFonts w:ascii="黑体" w:eastAsia="黑体"/>
          <w:szCs w:val="21"/>
        </w:rPr>
      </w:pPr>
      <w:r>
        <w:rPr>
          <w:rFonts w:eastAsia="仿宋_GB2312" w:hint="eastAsia"/>
          <w:szCs w:val="21"/>
        </w:rPr>
        <w:t>日期</w:t>
      </w:r>
      <w:r>
        <w:rPr>
          <w:rFonts w:eastAsia="仿宋_GB2312" w:hint="eastAsia"/>
          <w:szCs w:val="21"/>
          <w:u w:val="single"/>
        </w:rPr>
        <w:t xml:space="preserve">             </w:t>
      </w:r>
      <w:r>
        <w:rPr>
          <w:rFonts w:eastAsia="仿宋_GB2312" w:hint="eastAsia"/>
          <w:szCs w:val="21"/>
        </w:rPr>
        <w:t>班级</w:t>
      </w:r>
      <w:r>
        <w:rPr>
          <w:rFonts w:eastAsia="仿宋_GB2312" w:hint="eastAsia"/>
          <w:szCs w:val="21"/>
          <w:u w:val="single"/>
        </w:rPr>
        <w:t xml:space="preserve">         </w:t>
      </w:r>
      <w:r>
        <w:rPr>
          <w:rFonts w:eastAsia="仿宋_GB2312" w:hint="eastAsia"/>
          <w:szCs w:val="21"/>
        </w:rPr>
        <w:t>组号</w:t>
      </w:r>
      <w:r>
        <w:rPr>
          <w:rFonts w:eastAsia="仿宋_GB2312" w:hint="eastAsia"/>
          <w:szCs w:val="21"/>
          <w:u w:val="single"/>
        </w:rPr>
        <w:t xml:space="preserve">        </w:t>
      </w:r>
      <w:r>
        <w:rPr>
          <w:rFonts w:eastAsia="仿宋_GB2312" w:hint="eastAsia"/>
          <w:szCs w:val="21"/>
        </w:rPr>
        <w:t>组员</w:t>
      </w:r>
      <w:r>
        <w:rPr>
          <w:rFonts w:eastAsia="仿宋_GB2312" w:hint="eastAsia"/>
          <w:szCs w:val="21"/>
          <w:u w:val="single"/>
        </w:rPr>
        <w:t xml:space="preserve">                        </w:t>
      </w:r>
      <w:r>
        <w:rPr>
          <w:rFonts w:ascii="黑体" w:eastAsia="黑体" w:hint="eastAsia"/>
          <w:szCs w:val="21"/>
          <w:u w:val="single"/>
        </w:rPr>
        <w:t xml:space="preserve"> </w:t>
      </w:r>
    </w:p>
    <w:tbl>
      <w:tblPr>
        <w:tblW w:w="8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1080"/>
        <w:gridCol w:w="1080"/>
        <w:gridCol w:w="1080"/>
        <w:gridCol w:w="1080"/>
        <w:gridCol w:w="1620"/>
      </w:tblGrid>
      <w:tr w:rsidR="00971AC3">
        <w:trPr>
          <w:trHeight w:val="1045"/>
        </w:trPr>
        <w:tc>
          <w:tcPr>
            <w:tcW w:w="648" w:type="dxa"/>
            <w:vAlign w:val="center"/>
          </w:tcPr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测</w:t>
            </w:r>
          </w:p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站</w:t>
            </w:r>
          </w:p>
        </w:tc>
        <w:tc>
          <w:tcPr>
            <w:tcW w:w="720" w:type="dxa"/>
            <w:vAlign w:val="center"/>
          </w:tcPr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点</w:t>
            </w:r>
          </w:p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后尺中丝</w:t>
            </w:r>
          </w:p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读数（</w:t>
            </w:r>
            <w:r>
              <w:rPr>
                <w:rFonts w:ascii="黑体" w:eastAsia="黑体" w:hint="eastAsia"/>
                <w:szCs w:val="21"/>
              </w:rPr>
              <w:t>mm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后距</w:t>
            </w:r>
          </w:p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黑体" w:eastAsia="黑体" w:hint="eastAsia"/>
                <w:szCs w:val="21"/>
              </w:rPr>
              <w:t>m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后尺中丝</w:t>
            </w:r>
          </w:p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读数（</w:t>
            </w:r>
            <w:r>
              <w:rPr>
                <w:rFonts w:ascii="黑体" w:eastAsia="黑体" w:hint="eastAsia"/>
                <w:szCs w:val="21"/>
              </w:rPr>
              <w:t>mm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前距</w:t>
            </w:r>
          </w:p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黑体" w:eastAsia="黑体" w:hint="eastAsia"/>
                <w:szCs w:val="21"/>
              </w:rPr>
              <w:t>m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1080" w:type="dxa"/>
            <w:vAlign w:val="center"/>
          </w:tcPr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高差</w:t>
            </w:r>
          </w:p>
          <w:p w:rsidR="00971AC3" w:rsidRDefault="00D269B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（</w:t>
            </w:r>
            <w:r>
              <w:rPr>
                <w:rFonts w:ascii="黑体" w:eastAsia="黑体" w:hint="eastAsia"/>
                <w:szCs w:val="21"/>
              </w:rPr>
              <w:t>mm</w:t>
            </w:r>
            <w:r>
              <w:rPr>
                <w:rFonts w:ascii="黑体" w:eastAsia="黑体" w:hint="eastAsia"/>
                <w:szCs w:val="21"/>
              </w:rPr>
              <w:t>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71AC3" w:rsidRDefault="00D269B2"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备注（观测员、记录员）</w:t>
            </w: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320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971AC3" w:rsidRDefault="00971AC3">
            <w:pPr>
              <w:rPr>
                <w:szCs w:val="21"/>
              </w:rPr>
            </w:pPr>
          </w:p>
        </w:tc>
      </w:tr>
      <w:tr w:rsidR="00971AC3">
        <w:trPr>
          <w:trHeight w:val="90"/>
        </w:trPr>
        <w:tc>
          <w:tcPr>
            <w:tcW w:w="8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C3" w:rsidRDefault="00D269B2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路线长度：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/>
                <w:sz w:val="18"/>
                <w:szCs w:val="18"/>
              </w:rPr>
              <w:t>高差闭合差：</w:t>
            </w:r>
          </w:p>
        </w:tc>
      </w:tr>
    </w:tbl>
    <w:tbl>
      <w:tblPr>
        <w:tblStyle w:val="a5"/>
        <w:tblW w:w="83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860"/>
      </w:tblGrid>
      <w:tr w:rsidR="00971AC3">
        <w:trPr>
          <w:trHeight w:val="3142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C3" w:rsidRDefault="00D269B2">
            <w:pPr>
              <w:rPr>
                <w:bCs/>
              </w:rPr>
            </w:pPr>
            <w:r>
              <w:rPr>
                <w:rFonts w:hint="eastAsia"/>
                <w:bCs/>
              </w:rPr>
              <w:t>观测技术要求：</w:t>
            </w:r>
          </w:p>
          <w:p w:rsidR="00971AC3" w:rsidRDefault="00D269B2">
            <w:pPr>
              <w:ind w:left="315" w:hangingChars="150" w:hanging="315"/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、观测采用单次仪器高法，直接观测视距长度，精确到</w:t>
            </w:r>
            <w:r>
              <w:rPr>
                <w:rFonts w:hint="eastAsia"/>
                <w:bCs/>
              </w:rPr>
              <w:t>0.1</w:t>
            </w:r>
            <w:r>
              <w:rPr>
                <w:rFonts w:hint="eastAsia"/>
                <w:bCs/>
              </w:rPr>
              <w:t>米；</w:t>
            </w:r>
          </w:p>
          <w:p w:rsidR="00971AC3" w:rsidRDefault="00D269B2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、每人独立观测一个测段；</w:t>
            </w:r>
          </w:p>
          <w:p w:rsidR="00971AC3" w:rsidRDefault="00D269B2">
            <w:pPr>
              <w:ind w:left="315" w:hangingChars="150" w:hanging="315"/>
              <w:rPr>
                <w:bCs/>
              </w:rPr>
            </w:pPr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、备注栏注明：观测员、记录员、各人开始时间、结束时间</w:t>
            </w:r>
          </w:p>
          <w:p w:rsidR="00971AC3" w:rsidRDefault="00D269B2">
            <w:pPr>
              <w:rPr>
                <w:bCs/>
              </w:rPr>
            </w:pPr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、画出本组水准路线略图</w:t>
            </w:r>
          </w:p>
          <w:p w:rsidR="00971AC3" w:rsidRDefault="00971AC3">
            <w:pPr>
              <w:rPr>
                <w:bCs/>
              </w:rPr>
            </w:pPr>
          </w:p>
          <w:p w:rsidR="00971AC3" w:rsidRDefault="00971AC3">
            <w:pPr>
              <w:rPr>
                <w:bCs/>
              </w:rPr>
            </w:pPr>
          </w:p>
          <w:p w:rsidR="00971AC3" w:rsidRDefault="00971AC3">
            <w:pPr>
              <w:rPr>
                <w:bCs/>
              </w:rPr>
            </w:pPr>
          </w:p>
          <w:p w:rsidR="00971AC3" w:rsidRDefault="00971AC3">
            <w:pPr>
              <w:rPr>
                <w:bCs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971AC3" w:rsidRDefault="00D269B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水准路线略图</w:t>
            </w:r>
          </w:p>
        </w:tc>
      </w:tr>
    </w:tbl>
    <w:p w:rsidR="00971AC3" w:rsidRDefault="00D269B2">
      <w:pPr>
        <w:rPr>
          <w:sz w:val="24"/>
        </w:rPr>
      </w:pPr>
      <w:r>
        <w:rPr>
          <w:rFonts w:hint="eastAsia"/>
          <w:bCs/>
        </w:rPr>
        <w:t>开始时间：</w:t>
      </w:r>
      <w:r>
        <w:rPr>
          <w:rFonts w:hint="eastAsia"/>
          <w:bCs/>
        </w:rPr>
        <w:t xml:space="preserve">                                 </w:t>
      </w:r>
      <w:r>
        <w:rPr>
          <w:rFonts w:hint="eastAsia"/>
          <w:bCs/>
        </w:rPr>
        <w:t>结束时间：</w:t>
      </w:r>
    </w:p>
    <w:sectPr w:rsidR="00971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B2" w:rsidRDefault="00D269B2" w:rsidP="00C330E4">
      <w:r>
        <w:separator/>
      </w:r>
    </w:p>
  </w:endnote>
  <w:endnote w:type="continuationSeparator" w:id="0">
    <w:p w:rsidR="00D269B2" w:rsidRDefault="00D269B2" w:rsidP="00C3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EEEEV+FZHTJW--GB1-0">
    <w:altName w:val="宋体"/>
    <w:charset w:val="86"/>
    <w:family w:val="swiss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B2" w:rsidRDefault="00D269B2" w:rsidP="00C330E4">
      <w:r>
        <w:separator/>
      </w:r>
    </w:p>
  </w:footnote>
  <w:footnote w:type="continuationSeparator" w:id="0">
    <w:p w:rsidR="00D269B2" w:rsidRDefault="00D269B2" w:rsidP="00C3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E20B9"/>
    <w:multiLevelType w:val="multilevel"/>
    <w:tmpl w:val="B29E20B9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、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、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、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、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、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、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、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、"/>
      <w:lvlJc w:val="left"/>
      <w:pPr>
        <w:ind w:left="0" w:firstLine="0"/>
      </w:pPr>
      <w:rPr>
        <w:rFonts w:hint="default"/>
      </w:rPr>
    </w:lvl>
  </w:abstractNum>
  <w:abstractNum w:abstractNumId="1">
    <w:nsid w:val="711F0A44"/>
    <w:multiLevelType w:val="multilevel"/>
    <w:tmpl w:val="711F0A44"/>
    <w:lvl w:ilvl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14286"/>
    <w:rsid w:val="00971AC3"/>
    <w:rsid w:val="00C330E4"/>
    <w:rsid w:val="00D269B2"/>
    <w:rsid w:val="0CF3528C"/>
    <w:rsid w:val="0D810584"/>
    <w:rsid w:val="19B047F6"/>
    <w:rsid w:val="21BD1E9B"/>
    <w:rsid w:val="22DB0D34"/>
    <w:rsid w:val="3C590AF3"/>
    <w:rsid w:val="4FA85576"/>
    <w:rsid w:val="55E724F9"/>
    <w:rsid w:val="61180F64"/>
    <w:rsid w:val="63814286"/>
    <w:rsid w:val="76632C7C"/>
    <w:rsid w:val="7FF1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a"/>
    <w:next w:val="a"/>
    <w:uiPriority w:val="99"/>
    <w:qFormat/>
    <w:pPr>
      <w:autoSpaceDE w:val="0"/>
      <w:autoSpaceDN w:val="0"/>
      <w:spacing w:line="301" w:lineRule="atLeast"/>
      <w:jc w:val="left"/>
    </w:pPr>
    <w:rPr>
      <w:rFonts w:ascii="OEEEEV+FZHTJW--GB1-0" w:eastAsia="OEEEEV+FZHTJW--GB1-0" w:hAnsi="OEEEEV+FZHTJW--GB1-0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a"/>
    <w:next w:val="a"/>
    <w:uiPriority w:val="99"/>
    <w:qFormat/>
    <w:pPr>
      <w:autoSpaceDE w:val="0"/>
      <w:autoSpaceDN w:val="0"/>
      <w:spacing w:line="301" w:lineRule="atLeast"/>
      <w:jc w:val="left"/>
    </w:pPr>
    <w:rPr>
      <w:rFonts w:ascii="OEEEEV+FZHTJW--GB1-0" w:eastAsia="OEEEEV+FZHTJW--GB1-0" w:hAnsi="OEEEEV+FZHTJW--GB1-0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259</Words>
  <Characters>1482</Characters>
  <Application>Microsoft Office Word</Application>
  <DocSecurity>0</DocSecurity>
  <Lines>12</Lines>
  <Paragraphs>3</Paragraphs>
  <ScaleCrop>false</ScaleCrop>
  <Company>china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2018-05-07T05:34:00Z</dcterms:created>
  <dcterms:modified xsi:type="dcterms:W3CDTF">2018-06-19T02:30:00Z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